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845" w:rsidRDefault="00241845"/>
    <w:p w:rsidR="00241845" w:rsidRDefault="00241845"/>
    <w:p w:rsidR="00241845" w:rsidRDefault="00241845"/>
    <w:p w:rsidR="00241845" w:rsidRDefault="00241845"/>
    <w:p w:rsidR="00241845" w:rsidRDefault="00241845"/>
    <w:p w:rsidR="00241845" w:rsidRDefault="00241845"/>
    <w:p w:rsidR="00241845" w:rsidRDefault="00241845"/>
    <w:p w:rsidR="00241845" w:rsidRDefault="00241845"/>
    <w:p w:rsidR="00241845" w:rsidRDefault="00241845"/>
    <w:p w:rsidR="00241845" w:rsidRDefault="00241845"/>
    <w:p w:rsidR="00241845" w:rsidRDefault="00E62EC7" w:rsidP="00241845">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Samsung Galaxy Fold E</w:t>
      </w:r>
    </w:p>
    <w:p w:rsidR="00241845" w:rsidRDefault="00E62EC7" w:rsidP="0024184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241845" w:rsidRDefault="00E62EC7" w:rsidP="0024184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241845" w:rsidRDefault="00E62EC7" w:rsidP="0024184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41845" w:rsidRDefault="00241845" w:rsidP="00241845">
      <w:pPr>
        <w:jc w:val="center"/>
        <w:rPr>
          <w:b/>
          <w:bCs/>
        </w:rPr>
      </w:pPr>
    </w:p>
    <w:p w:rsidR="00241845" w:rsidRDefault="00241845" w:rsidP="00241845">
      <w:pPr>
        <w:rPr>
          <w:b/>
          <w:bCs/>
        </w:rPr>
      </w:pPr>
    </w:p>
    <w:p w:rsidR="00241845" w:rsidRDefault="00241845"/>
    <w:p w:rsidR="00241845" w:rsidRDefault="00241845"/>
    <w:p w:rsidR="00241845" w:rsidRDefault="00241845"/>
    <w:p w:rsidR="00241845" w:rsidRDefault="00241845"/>
    <w:p w:rsidR="00241845" w:rsidRDefault="00241845"/>
    <w:p w:rsidR="00241845" w:rsidRDefault="00241845"/>
    <w:p w:rsidR="00241845" w:rsidRDefault="00241845"/>
    <w:p w:rsidR="00241845" w:rsidRDefault="00241845"/>
    <w:p w:rsidR="009159AA" w:rsidRDefault="009159AA"/>
    <w:p w:rsidR="009159AA" w:rsidRDefault="009159AA"/>
    <w:p w:rsidR="009159AA" w:rsidRDefault="009159AA"/>
    <w:p w:rsidR="009159AA" w:rsidRDefault="009159AA"/>
    <w:p w:rsidR="009159AA" w:rsidRDefault="009159AA"/>
    <w:p w:rsidR="009159AA" w:rsidRPr="009159AA" w:rsidRDefault="00E62EC7" w:rsidP="009159AA">
      <w:pPr>
        <w:spacing w:after="0" w:line="480" w:lineRule="auto"/>
        <w:ind w:firstLine="851"/>
        <w:jc w:val="center"/>
        <w:rPr>
          <w:rFonts w:ascii="Times New Roman" w:hAnsi="Times New Roman" w:cs="Times New Roman"/>
          <w:b/>
          <w:bCs/>
          <w:color w:val="000000" w:themeColor="text1"/>
          <w:sz w:val="24"/>
          <w:szCs w:val="24"/>
        </w:rPr>
      </w:pPr>
      <w:r w:rsidRPr="009159AA">
        <w:rPr>
          <w:rFonts w:ascii="Times New Roman" w:hAnsi="Times New Roman" w:cs="Times New Roman"/>
          <w:b/>
          <w:bCs/>
          <w:color w:val="000000" w:themeColor="text1"/>
          <w:sz w:val="24"/>
          <w:szCs w:val="24"/>
        </w:rPr>
        <w:lastRenderedPageBreak/>
        <w:t>Samsung Galaxy Fold E</w:t>
      </w:r>
    </w:p>
    <w:p w:rsidR="000A52EC" w:rsidRPr="009159AA" w:rsidRDefault="00E62EC7" w:rsidP="009159AA">
      <w:pPr>
        <w:spacing w:after="0" w:line="480" w:lineRule="auto"/>
        <w:ind w:firstLine="851"/>
        <w:rPr>
          <w:rFonts w:ascii="Times New Roman" w:hAnsi="Times New Roman" w:cs="Times New Roman"/>
          <w:color w:val="000000" w:themeColor="text1"/>
          <w:sz w:val="24"/>
          <w:szCs w:val="24"/>
        </w:rPr>
      </w:pPr>
      <w:r w:rsidRPr="009159AA">
        <w:rPr>
          <w:rFonts w:ascii="Times New Roman" w:hAnsi="Times New Roman" w:cs="Times New Roman"/>
          <w:color w:val="000000" w:themeColor="text1"/>
          <w:sz w:val="24"/>
          <w:szCs w:val="24"/>
        </w:rPr>
        <w:t xml:space="preserve">Samsung is a company that is well known for </w:t>
      </w:r>
      <w:r w:rsidR="00EC37A8" w:rsidRPr="009159AA">
        <w:rPr>
          <w:rFonts w:ascii="Times New Roman" w:hAnsi="Times New Roman" w:cs="Times New Roman"/>
          <w:color w:val="000000" w:themeColor="text1"/>
          <w:sz w:val="24"/>
          <w:szCs w:val="24"/>
        </w:rPr>
        <w:t xml:space="preserve">the production of innovative electronic tools. The company is known for the production of quality smartphones that are linked to high innovation. The company has announced the next affordable android phone, which will be in the market in 2021. Samsung galaxy fold E is a smartphone that has been described by the company to be foldable, and it has a </w:t>
      </w:r>
      <w:r w:rsidR="00C50410">
        <w:rPr>
          <w:rFonts w:ascii="Times New Roman" w:hAnsi="Times New Roman" w:cs="Times New Roman"/>
          <w:color w:val="000000" w:themeColor="text1"/>
          <w:sz w:val="24"/>
          <w:szCs w:val="24"/>
        </w:rPr>
        <w:t xml:space="preserve">large </w:t>
      </w:r>
      <w:r w:rsidR="00EC37A8" w:rsidRPr="009159AA">
        <w:rPr>
          <w:rFonts w:ascii="Times New Roman" w:hAnsi="Times New Roman" w:cs="Times New Roman"/>
          <w:color w:val="000000" w:themeColor="text1"/>
          <w:sz w:val="24"/>
          <w:szCs w:val="24"/>
        </w:rPr>
        <w:t>display</w:t>
      </w:r>
      <w:r w:rsidR="00241845" w:rsidRPr="009159AA">
        <w:rPr>
          <w:rFonts w:ascii="Times New Roman" w:hAnsi="Times New Roman" w:cs="Times New Roman"/>
          <w:color w:val="000000" w:themeColor="text1"/>
          <w:sz w:val="24"/>
          <w:szCs w:val="24"/>
        </w:rPr>
        <w:t xml:space="preserve"> (</w:t>
      </w:r>
      <w:r w:rsidR="00241845" w:rsidRPr="009159AA">
        <w:rPr>
          <w:rFonts w:ascii="Times New Roman" w:hAnsi="Times New Roman" w:cs="Times New Roman"/>
          <w:color w:val="000000" w:themeColor="text1"/>
          <w:sz w:val="24"/>
          <w:szCs w:val="24"/>
          <w:shd w:val="clear" w:color="auto" w:fill="FFFFFF"/>
        </w:rPr>
        <w:t>Samsung Galaxy Fold, 2020)</w:t>
      </w:r>
      <w:r w:rsidR="00EC37A8" w:rsidRPr="009159AA">
        <w:rPr>
          <w:rFonts w:ascii="Times New Roman" w:hAnsi="Times New Roman" w:cs="Times New Roman"/>
          <w:color w:val="000000" w:themeColor="text1"/>
          <w:sz w:val="24"/>
          <w:szCs w:val="24"/>
        </w:rPr>
        <w:t>. This product needs to be evaluated before release to ensure that its performance in the market is enhanced. The use of the five characteristics that influence the innovation rate of adoption is significant in this case since the product is new in the market.</w:t>
      </w:r>
    </w:p>
    <w:p w:rsidR="00EC37A8" w:rsidRPr="009159AA" w:rsidRDefault="00E62EC7" w:rsidP="009159AA">
      <w:pPr>
        <w:spacing w:after="0" w:line="480" w:lineRule="auto"/>
        <w:ind w:firstLine="851"/>
        <w:rPr>
          <w:rFonts w:ascii="Times New Roman" w:hAnsi="Times New Roman" w:cs="Times New Roman"/>
          <w:color w:val="000000" w:themeColor="text1"/>
          <w:sz w:val="24"/>
          <w:szCs w:val="24"/>
        </w:rPr>
      </w:pPr>
      <w:r w:rsidRPr="009159AA">
        <w:rPr>
          <w:rFonts w:ascii="Times New Roman" w:hAnsi="Times New Roman" w:cs="Times New Roman"/>
          <w:color w:val="000000" w:themeColor="text1"/>
          <w:sz w:val="24"/>
          <w:szCs w:val="24"/>
        </w:rPr>
        <w:t xml:space="preserve">One of the characteristics is the relative advantage of the product. This determines how the innovation is superior to the market's present products </w:t>
      </w:r>
      <w:r w:rsidR="00241845" w:rsidRPr="009159AA">
        <w:rPr>
          <w:rFonts w:ascii="Times New Roman" w:hAnsi="Times New Roman" w:cs="Times New Roman"/>
          <w:color w:val="000000" w:themeColor="text1"/>
          <w:sz w:val="24"/>
          <w:szCs w:val="24"/>
        </w:rPr>
        <w:t>(</w:t>
      </w:r>
      <w:r w:rsidR="00241845" w:rsidRPr="009159AA">
        <w:rPr>
          <w:rFonts w:ascii="Times New Roman" w:hAnsi="Times New Roman" w:cs="Times New Roman"/>
          <w:color w:val="000000" w:themeColor="text1"/>
          <w:sz w:val="24"/>
          <w:szCs w:val="24"/>
          <w:shd w:val="clear" w:color="auto" w:fill="FFFFFF"/>
        </w:rPr>
        <w:t>Vander Schee, 2012)</w:t>
      </w:r>
      <w:r w:rsidRPr="009159AA">
        <w:rPr>
          <w:rFonts w:ascii="Times New Roman" w:hAnsi="Times New Roman" w:cs="Times New Roman"/>
          <w:color w:val="000000" w:themeColor="text1"/>
          <w:sz w:val="24"/>
          <w:szCs w:val="24"/>
        </w:rPr>
        <w:t>. Samsung galaxy fold E has a unique feature as it can be folded, making it easier to carry. Most people will prefer this phone because of the diminished bulkiness of the phone. It also provides a more prominent display of 2152x</w:t>
      </w:r>
      <w:r w:rsidR="002B356A" w:rsidRPr="009159AA">
        <w:rPr>
          <w:rFonts w:ascii="Times New Roman" w:hAnsi="Times New Roman" w:cs="Times New Roman"/>
          <w:color w:val="000000" w:themeColor="text1"/>
          <w:sz w:val="24"/>
          <w:szCs w:val="24"/>
        </w:rPr>
        <w:t>1536 when unfolded, which is an added advantage. It is an ultra-tech phone with 12GB RAM and 512GB ROM, which influences its performance. The gadget uses the 5G network model, making it faster in accessing the internet.</w:t>
      </w:r>
    </w:p>
    <w:p w:rsidR="002B356A" w:rsidRPr="009159AA" w:rsidRDefault="00E62EC7" w:rsidP="009159AA">
      <w:pPr>
        <w:spacing w:after="0" w:line="480" w:lineRule="auto"/>
        <w:ind w:firstLine="851"/>
        <w:rPr>
          <w:rFonts w:ascii="Times New Roman" w:hAnsi="Times New Roman" w:cs="Times New Roman"/>
          <w:color w:val="000000" w:themeColor="text1"/>
          <w:sz w:val="24"/>
          <w:szCs w:val="24"/>
        </w:rPr>
      </w:pPr>
      <w:r w:rsidRPr="009159AA">
        <w:rPr>
          <w:rFonts w:ascii="Times New Roman" w:hAnsi="Times New Roman" w:cs="Times New Roman"/>
          <w:color w:val="000000" w:themeColor="text1"/>
          <w:sz w:val="24"/>
          <w:szCs w:val="24"/>
        </w:rPr>
        <w:t>Compatibility is the characteristic that determines the degree the innovation is aligned to the values of the consumers. Samsung Galaxy fold E is a smartphone whose features will satisfy the consumers' needs due to its technological advancement. The consumers will not need to use tablets to perform activities that require high display as the phone will offer the service.</w:t>
      </w:r>
    </w:p>
    <w:p w:rsidR="00637965" w:rsidRPr="009159AA" w:rsidRDefault="00E62EC7" w:rsidP="009159AA">
      <w:pPr>
        <w:spacing w:after="0" w:line="480" w:lineRule="auto"/>
        <w:ind w:firstLine="851"/>
        <w:rPr>
          <w:rFonts w:ascii="Times New Roman" w:hAnsi="Times New Roman" w:cs="Times New Roman"/>
          <w:color w:val="000000" w:themeColor="text1"/>
          <w:sz w:val="24"/>
          <w:szCs w:val="24"/>
        </w:rPr>
      </w:pPr>
      <w:r w:rsidRPr="009159AA">
        <w:rPr>
          <w:rFonts w:ascii="Times New Roman" w:hAnsi="Times New Roman" w:cs="Times New Roman"/>
          <w:color w:val="000000" w:themeColor="text1"/>
          <w:sz w:val="24"/>
          <w:szCs w:val="24"/>
        </w:rPr>
        <w:t>Complexity is a feature that affects the ability of people to understand innovation. Also, the difficulty in the use of the invention is presented in the complexity feature. Complexity affects the rate of adoption</w:t>
      </w:r>
      <w:r w:rsidR="00241845" w:rsidRPr="009159AA">
        <w:rPr>
          <w:rFonts w:ascii="Times New Roman" w:hAnsi="Times New Roman" w:cs="Times New Roman"/>
          <w:color w:val="000000" w:themeColor="text1"/>
          <w:sz w:val="24"/>
          <w:szCs w:val="24"/>
        </w:rPr>
        <w:t xml:space="preserve"> (</w:t>
      </w:r>
      <w:r w:rsidR="00241845" w:rsidRPr="009159AA">
        <w:rPr>
          <w:rFonts w:ascii="Times New Roman" w:hAnsi="Times New Roman" w:cs="Times New Roman"/>
          <w:color w:val="000000" w:themeColor="text1"/>
          <w:sz w:val="24"/>
          <w:szCs w:val="24"/>
          <w:shd w:val="clear" w:color="auto" w:fill="FFFFFF"/>
        </w:rPr>
        <w:t>Vander Schee, 2012)</w:t>
      </w:r>
      <w:r w:rsidRPr="009159AA">
        <w:rPr>
          <w:rFonts w:ascii="Times New Roman" w:hAnsi="Times New Roman" w:cs="Times New Roman"/>
          <w:color w:val="000000" w:themeColor="text1"/>
          <w:sz w:val="24"/>
          <w:szCs w:val="24"/>
        </w:rPr>
        <w:t xml:space="preserve">. Samsung galaxy fold E is not </w:t>
      </w:r>
      <w:r w:rsidRPr="009159AA">
        <w:rPr>
          <w:rFonts w:ascii="Times New Roman" w:hAnsi="Times New Roman" w:cs="Times New Roman"/>
          <w:color w:val="000000" w:themeColor="text1"/>
          <w:sz w:val="24"/>
          <w:szCs w:val="24"/>
        </w:rPr>
        <w:lastRenderedPageBreak/>
        <w:t xml:space="preserve">as complicated as the descriptions depict. The developers have used similar technology to develop the gadget, which will ensure that people can use it easily. The only advanced innovation in the device is the ability to fold it, making it easier to carry. However, the presence of eSIM makes it challenging to be used in countries where the model is not supported.  </w:t>
      </w:r>
    </w:p>
    <w:p w:rsidR="00637965" w:rsidRPr="009159AA" w:rsidRDefault="00E62EC7" w:rsidP="009159AA">
      <w:pPr>
        <w:spacing w:after="0" w:line="480" w:lineRule="auto"/>
        <w:ind w:firstLine="851"/>
        <w:rPr>
          <w:rFonts w:ascii="Times New Roman" w:hAnsi="Times New Roman" w:cs="Times New Roman"/>
          <w:color w:val="000000" w:themeColor="text1"/>
          <w:sz w:val="24"/>
          <w:szCs w:val="24"/>
        </w:rPr>
      </w:pPr>
      <w:r w:rsidRPr="009159AA">
        <w:rPr>
          <w:rFonts w:ascii="Times New Roman" w:hAnsi="Times New Roman" w:cs="Times New Roman"/>
          <w:color w:val="000000" w:themeColor="text1"/>
          <w:sz w:val="24"/>
          <w:szCs w:val="24"/>
        </w:rPr>
        <w:t>The divisibility is the feature that describes the degree to which technology can be evaluated on a limited basis. It is not possible to buy an expensive gadget without the opportunity to try its functionality. The devices have been suggested to be cheap by the Samsung company, which will make its adoption rate high because people will embrace it. Also, they will be provided with the opportunity to test the gadgets since they are cheap.</w:t>
      </w:r>
    </w:p>
    <w:p w:rsidR="00637965" w:rsidRPr="009159AA" w:rsidRDefault="00E62EC7" w:rsidP="009159AA">
      <w:pPr>
        <w:spacing w:after="0" w:line="480" w:lineRule="auto"/>
        <w:ind w:firstLine="851"/>
        <w:rPr>
          <w:rFonts w:ascii="Times New Roman" w:hAnsi="Times New Roman" w:cs="Times New Roman"/>
          <w:color w:val="000000" w:themeColor="text1"/>
          <w:sz w:val="24"/>
          <w:szCs w:val="24"/>
        </w:rPr>
      </w:pPr>
      <w:r w:rsidRPr="009159AA">
        <w:rPr>
          <w:rFonts w:ascii="Times New Roman" w:hAnsi="Times New Roman" w:cs="Times New Roman"/>
          <w:color w:val="000000" w:themeColor="text1"/>
          <w:sz w:val="24"/>
          <w:szCs w:val="24"/>
        </w:rPr>
        <w:t xml:space="preserve">Communicability is another characteristic that presents the degree to which the outcome of innovation is described or observed by others. Because </w:t>
      </w:r>
      <w:r w:rsidR="00241845" w:rsidRPr="009159AA">
        <w:rPr>
          <w:rFonts w:ascii="Times New Roman" w:hAnsi="Times New Roman" w:cs="Times New Roman"/>
          <w:color w:val="000000" w:themeColor="text1"/>
          <w:sz w:val="24"/>
          <w:szCs w:val="24"/>
        </w:rPr>
        <w:t>Samsung galaxy</w:t>
      </w:r>
      <w:r w:rsidRPr="009159AA">
        <w:rPr>
          <w:rFonts w:ascii="Times New Roman" w:hAnsi="Times New Roman" w:cs="Times New Roman"/>
          <w:color w:val="000000" w:themeColor="text1"/>
          <w:sz w:val="24"/>
          <w:szCs w:val="24"/>
        </w:rPr>
        <w:t xml:space="preserve"> fold E features are well defined and easy to understand, consumers' adoption will be straightforward. This </w:t>
      </w:r>
      <w:r w:rsidR="00241845" w:rsidRPr="009159AA">
        <w:rPr>
          <w:rFonts w:ascii="Times New Roman" w:hAnsi="Times New Roman" w:cs="Times New Roman"/>
          <w:color w:val="000000" w:themeColor="text1"/>
          <w:sz w:val="24"/>
          <w:szCs w:val="24"/>
        </w:rPr>
        <w:t>innovation will be quickly adopted by other companies since it might receive a high level of attention from the consumers.</w:t>
      </w: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9159AA">
      <w:pPr>
        <w:spacing w:after="0" w:line="480" w:lineRule="auto"/>
        <w:ind w:firstLine="851"/>
        <w:rPr>
          <w:rFonts w:ascii="Times New Roman" w:hAnsi="Times New Roman" w:cs="Times New Roman"/>
          <w:color w:val="000000" w:themeColor="text1"/>
          <w:sz w:val="24"/>
          <w:szCs w:val="24"/>
        </w:rPr>
      </w:pPr>
    </w:p>
    <w:p w:rsidR="009159AA" w:rsidRDefault="009159AA" w:rsidP="004168E8">
      <w:pPr>
        <w:spacing w:after="0" w:line="480" w:lineRule="auto"/>
        <w:rPr>
          <w:rFonts w:ascii="Times New Roman" w:hAnsi="Times New Roman" w:cs="Times New Roman"/>
          <w:color w:val="000000" w:themeColor="text1"/>
          <w:sz w:val="24"/>
          <w:szCs w:val="24"/>
        </w:rPr>
      </w:pPr>
    </w:p>
    <w:p w:rsidR="00241845" w:rsidRPr="009159AA" w:rsidRDefault="00E62EC7" w:rsidP="009159AA">
      <w:pPr>
        <w:spacing w:after="0" w:line="480" w:lineRule="auto"/>
        <w:ind w:firstLine="851"/>
        <w:jc w:val="center"/>
        <w:rPr>
          <w:rFonts w:ascii="Times New Roman" w:hAnsi="Times New Roman" w:cs="Times New Roman"/>
          <w:color w:val="000000" w:themeColor="text1"/>
          <w:sz w:val="24"/>
          <w:szCs w:val="24"/>
        </w:rPr>
      </w:pPr>
      <w:r w:rsidRPr="009159AA">
        <w:rPr>
          <w:rFonts w:ascii="Times New Roman" w:hAnsi="Times New Roman" w:cs="Times New Roman"/>
          <w:color w:val="000000" w:themeColor="text1"/>
          <w:sz w:val="24"/>
          <w:szCs w:val="24"/>
        </w:rPr>
        <w:lastRenderedPageBreak/>
        <w:t>References</w:t>
      </w:r>
    </w:p>
    <w:p w:rsidR="009159AA" w:rsidRPr="009159AA" w:rsidRDefault="00E62EC7" w:rsidP="009159AA">
      <w:pPr>
        <w:spacing w:after="0" w:line="480" w:lineRule="auto"/>
        <w:ind w:left="851" w:hanging="851"/>
        <w:rPr>
          <w:rFonts w:ascii="Times New Roman" w:hAnsi="Times New Roman" w:cs="Times New Roman"/>
          <w:color w:val="000000" w:themeColor="text1"/>
          <w:sz w:val="24"/>
          <w:szCs w:val="24"/>
          <w:shd w:val="clear" w:color="auto" w:fill="FFFFFF"/>
        </w:rPr>
      </w:pPr>
      <w:r w:rsidRPr="009159AA">
        <w:rPr>
          <w:rFonts w:ascii="Times New Roman" w:hAnsi="Times New Roman" w:cs="Times New Roman"/>
          <w:i/>
          <w:iCs/>
          <w:color w:val="000000" w:themeColor="text1"/>
          <w:sz w:val="24"/>
          <w:szCs w:val="24"/>
          <w:shd w:val="clear" w:color="auto" w:fill="FFFFFF"/>
        </w:rPr>
        <w:t>Samsung Galaxy Fold – The Official Samsung Galaxy Site</w:t>
      </w:r>
      <w:r w:rsidRPr="009159AA">
        <w:rPr>
          <w:rFonts w:ascii="Times New Roman" w:hAnsi="Times New Roman" w:cs="Times New Roman"/>
          <w:color w:val="000000" w:themeColor="text1"/>
          <w:sz w:val="24"/>
          <w:szCs w:val="24"/>
          <w:shd w:val="clear" w:color="auto" w:fill="FFFFFF"/>
        </w:rPr>
        <w:t xml:space="preserve">. The Official Samsung Galaxy Site. (, 2020). Retrieved 17 November 2020, from </w:t>
      </w:r>
      <w:hyperlink r:id="rId6" w:history="1">
        <w:r w:rsidRPr="009159AA">
          <w:rPr>
            <w:rStyle w:val="Hyperlink"/>
            <w:rFonts w:ascii="Times New Roman" w:hAnsi="Times New Roman" w:cs="Times New Roman"/>
            <w:color w:val="000000" w:themeColor="text1"/>
            <w:sz w:val="24"/>
            <w:szCs w:val="24"/>
            <w:u w:val="none"/>
            <w:shd w:val="clear" w:color="auto" w:fill="FFFFFF"/>
          </w:rPr>
          <w:t>https://www.samsung.com/global/galaxy/galaxy-fold/specs/</w:t>
        </w:r>
      </w:hyperlink>
      <w:r w:rsidRPr="009159AA">
        <w:rPr>
          <w:rFonts w:ascii="Times New Roman" w:hAnsi="Times New Roman" w:cs="Times New Roman"/>
          <w:color w:val="000000" w:themeColor="text1"/>
          <w:sz w:val="24"/>
          <w:szCs w:val="24"/>
          <w:shd w:val="clear" w:color="auto" w:fill="FFFFFF"/>
        </w:rPr>
        <w:t>.</w:t>
      </w:r>
    </w:p>
    <w:p w:rsidR="009159AA" w:rsidRPr="009159AA" w:rsidRDefault="00E62EC7" w:rsidP="009159AA">
      <w:pPr>
        <w:spacing w:after="0" w:line="480" w:lineRule="auto"/>
        <w:ind w:left="851" w:hanging="851"/>
        <w:rPr>
          <w:rFonts w:ascii="Times New Roman" w:hAnsi="Times New Roman" w:cs="Times New Roman"/>
          <w:color w:val="000000" w:themeColor="text1"/>
          <w:sz w:val="24"/>
          <w:szCs w:val="24"/>
        </w:rPr>
      </w:pPr>
      <w:r w:rsidRPr="009159AA">
        <w:rPr>
          <w:rFonts w:ascii="Times New Roman" w:hAnsi="Times New Roman" w:cs="Times New Roman"/>
          <w:color w:val="000000" w:themeColor="text1"/>
          <w:sz w:val="24"/>
          <w:szCs w:val="24"/>
          <w:shd w:val="clear" w:color="auto" w:fill="FFFFFF"/>
        </w:rPr>
        <w:t>Vander Schee, B. (2012). The Influence of New Product Characteristics on Rate of Adoption. </w:t>
      </w:r>
      <w:r w:rsidRPr="009159AA">
        <w:rPr>
          <w:rFonts w:ascii="Times New Roman" w:hAnsi="Times New Roman" w:cs="Times New Roman"/>
          <w:i/>
          <w:iCs/>
          <w:color w:val="000000" w:themeColor="text1"/>
          <w:sz w:val="24"/>
          <w:szCs w:val="24"/>
          <w:shd w:val="clear" w:color="auto" w:fill="FFFFFF"/>
        </w:rPr>
        <w:t>Journal of Marketing Education</w:t>
      </w:r>
      <w:r w:rsidRPr="009159AA">
        <w:rPr>
          <w:rFonts w:ascii="Times New Roman" w:hAnsi="Times New Roman" w:cs="Times New Roman"/>
          <w:color w:val="000000" w:themeColor="text1"/>
          <w:sz w:val="24"/>
          <w:szCs w:val="24"/>
          <w:shd w:val="clear" w:color="auto" w:fill="FFFFFF"/>
        </w:rPr>
        <w:t>, </w:t>
      </w:r>
      <w:r w:rsidRPr="009159AA">
        <w:rPr>
          <w:rFonts w:ascii="Times New Roman" w:hAnsi="Times New Roman" w:cs="Times New Roman"/>
          <w:i/>
          <w:iCs/>
          <w:color w:val="000000" w:themeColor="text1"/>
          <w:sz w:val="24"/>
          <w:szCs w:val="24"/>
          <w:shd w:val="clear" w:color="auto" w:fill="FFFFFF"/>
        </w:rPr>
        <w:t>34</w:t>
      </w:r>
      <w:r w:rsidRPr="009159AA">
        <w:rPr>
          <w:rFonts w:ascii="Times New Roman" w:hAnsi="Times New Roman" w:cs="Times New Roman"/>
          <w:color w:val="000000" w:themeColor="text1"/>
          <w:sz w:val="24"/>
          <w:szCs w:val="24"/>
          <w:shd w:val="clear" w:color="auto" w:fill="FFFFFF"/>
        </w:rPr>
        <w:t>(3), 251-264. https://doi.org/10.1177/0273475312455648</w:t>
      </w:r>
    </w:p>
    <w:sectPr w:rsidR="009159AA" w:rsidRPr="009159AA" w:rsidSect="001C4E34">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37F" w:rsidRDefault="00DB637F">
      <w:pPr>
        <w:spacing w:after="0" w:line="240" w:lineRule="auto"/>
      </w:pPr>
      <w:r>
        <w:separator/>
      </w:r>
    </w:p>
  </w:endnote>
  <w:endnote w:type="continuationSeparator" w:id="1">
    <w:p w:rsidR="00DB637F" w:rsidRDefault="00DB63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37F" w:rsidRDefault="00DB637F">
      <w:pPr>
        <w:spacing w:after="0" w:line="240" w:lineRule="auto"/>
      </w:pPr>
      <w:r>
        <w:separator/>
      </w:r>
    </w:p>
  </w:footnote>
  <w:footnote w:type="continuationSeparator" w:id="1">
    <w:p w:rsidR="00DB637F" w:rsidRDefault="00DB63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3533095"/>
      <w:docPartObj>
        <w:docPartGallery w:val="Page Numbers (Top of Page)"/>
        <w:docPartUnique/>
      </w:docPartObj>
    </w:sdtPr>
    <w:sdtEndPr>
      <w:rPr>
        <w:rFonts w:ascii="Times New Roman" w:hAnsi="Times New Roman" w:cs="Times New Roman"/>
        <w:noProof/>
        <w:sz w:val="24"/>
        <w:szCs w:val="24"/>
      </w:rPr>
    </w:sdtEndPr>
    <w:sdtContent>
      <w:p w:rsidR="009159AA" w:rsidRPr="009159AA" w:rsidRDefault="00097113">
        <w:pPr>
          <w:pStyle w:val="Header"/>
          <w:jc w:val="right"/>
          <w:rPr>
            <w:rFonts w:ascii="Times New Roman" w:hAnsi="Times New Roman" w:cs="Times New Roman"/>
            <w:sz w:val="24"/>
            <w:szCs w:val="24"/>
          </w:rPr>
        </w:pPr>
        <w:r w:rsidRPr="009159AA">
          <w:rPr>
            <w:rFonts w:ascii="Times New Roman" w:hAnsi="Times New Roman" w:cs="Times New Roman"/>
            <w:sz w:val="24"/>
            <w:szCs w:val="24"/>
          </w:rPr>
          <w:fldChar w:fldCharType="begin"/>
        </w:r>
        <w:r w:rsidR="00E62EC7" w:rsidRPr="009159AA">
          <w:rPr>
            <w:rFonts w:ascii="Times New Roman" w:hAnsi="Times New Roman" w:cs="Times New Roman"/>
            <w:sz w:val="24"/>
            <w:szCs w:val="24"/>
          </w:rPr>
          <w:instrText xml:space="preserve"> PAGE   \* MERGEFORMAT </w:instrText>
        </w:r>
        <w:r w:rsidRPr="009159AA">
          <w:rPr>
            <w:rFonts w:ascii="Times New Roman" w:hAnsi="Times New Roman" w:cs="Times New Roman"/>
            <w:sz w:val="24"/>
            <w:szCs w:val="24"/>
          </w:rPr>
          <w:fldChar w:fldCharType="separate"/>
        </w:r>
        <w:r w:rsidR="00CB1E26">
          <w:rPr>
            <w:rFonts w:ascii="Times New Roman" w:hAnsi="Times New Roman" w:cs="Times New Roman"/>
            <w:noProof/>
            <w:sz w:val="24"/>
            <w:szCs w:val="24"/>
          </w:rPr>
          <w:t>1</w:t>
        </w:r>
        <w:r w:rsidRPr="009159AA">
          <w:rPr>
            <w:rFonts w:ascii="Times New Roman" w:hAnsi="Times New Roman" w:cs="Times New Roman"/>
            <w:noProof/>
            <w:sz w:val="24"/>
            <w:szCs w:val="24"/>
          </w:rPr>
          <w:fldChar w:fldCharType="end"/>
        </w:r>
      </w:p>
    </w:sdtContent>
  </w:sdt>
  <w:p w:rsidR="009159AA" w:rsidRDefault="009159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52EC"/>
    <w:rsid w:val="00097113"/>
    <w:rsid w:val="000A52EC"/>
    <w:rsid w:val="000A577C"/>
    <w:rsid w:val="001C4E34"/>
    <w:rsid w:val="00241845"/>
    <w:rsid w:val="002B356A"/>
    <w:rsid w:val="004168E8"/>
    <w:rsid w:val="00603D55"/>
    <w:rsid w:val="00637965"/>
    <w:rsid w:val="008376F2"/>
    <w:rsid w:val="008434AE"/>
    <w:rsid w:val="009159AA"/>
    <w:rsid w:val="00C50410"/>
    <w:rsid w:val="00CB1E26"/>
    <w:rsid w:val="00DB637F"/>
    <w:rsid w:val="00E62EC7"/>
    <w:rsid w:val="00EC37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E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1845"/>
    <w:rPr>
      <w:color w:val="0563C1" w:themeColor="hyperlink"/>
      <w:u w:val="single"/>
    </w:rPr>
  </w:style>
  <w:style w:type="character" w:customStyle="1" w:styleId="UnresolvedMention1">
    <w:name w:val="Unresolved Mention1"/>
    <w:basedOn w:val="DefaultParagraphFont"/>
    <w:uiPriority w:val="99"/>
    <w:semiHidden/>
    <w:unhideWhenUsed/>
    <w:rsid w:val="00241845"/>
    <w:rPr>
      <w:color w:val="605E5C"/>
      <w:shd w:val="clear" w:color="auto" w:fill="E1DFDD"/>
    </w:rPr>
  </w:style>
  <w:style w:type="paragraph" w:styleId="Header">
    <w:name w:val="header"/>
    <w:basedOn w:val="Normal"/>
    <w:link w:val="HeaderChar"/>
    <w:uiPriority w:val="99"/>
    <w:unhideWhenUsed/>
    <w:rsid w:val="009159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9AA"/>
  </w:style>
  <w:style w:type="paragraph" w:styleId="Footer">
    <w:name w:val="footer"/>
    <w:basedOn w:val="Normal"/>
    <w:link w:val="FooterChar"/>
    <w:uiPriority w:val="99"/>
    <w:unhideWhenUsed/>
    <w:rsid w:val="009159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9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msung.com/global/galaxy/galaxy-fold/spec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2020-11-18T05:09:00Z</dcterms:created>
  <dcterms:modified xsi:type="dcterms:W3CDTF">2020-11-18T05:09:00Z</dcterms:modified>
</cp:coreProperties>
</file>